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Тепловидение в онкологии (кроме кожной и щитовидной и молочных желез)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Ефимова Г.С. Опыт использования  термографии в клинической онкологии // Scientific Journal «ScienseRise». 2015;3/4(8):91-96. DOI: 10.15587/2313-8416.2015.39341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Ефимова Г.С., Винник Ю.А., Глущук Н.И. и др.  Термографический контроль состояния пациентов при химиотерапии // Новейшие методы диагностики и лечения онкологических болезней. Харьков, 2013.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hyperlink r:id="rId2">
        <w:r>
          <w:rPr>
            <w:rFonts w:ascii="Times New Roman" w:hAnsi="Times New Roman"/>
            <w:sz w:val="24"/>
            <w:szCs w:val="24"/>
          </w:rPr>
          <w:t>Забудський В.В.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">
        <w:r>
          <w:rPr>
            <w:rFonts w:ascii="Times New Roman" w:hAnsi="Times New Roman"/>
            <w:sz w:val="24"/>
            <w:szCs w:val="24"/>
          </w:rPr>
          <w:t>Маслов В.П.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">
        <w:r>
          <w:rPr>
            <w:rFonts w:ascii="Times New Roman" w:hAnsi="Times New Roman"/>
            <w:sz w:val="24"/>
            <w:szCs w:val="24"/>
          </w:rPr>
          <w:t>Кравченко С.Л.</w:t>
        </w:r>
      </w:hyperlink>
      <w:r>
        <w:rPr>
          <w:rFonts w:ascii="Times New Roman" w:hAnsi="Times New Roman"/>
          <w:sz w:val="24"/>
          <w:szCs w:val="24"/>
        </w:rPr>
        <w:t xml:space="preserve"> та iн. Дослiдження отримання та обробка тепловiзiйних зображень злоякiсних новоутворень // Труды 4-й международной научно-практической конференции "СИЭТ 2003". Одесса, 2003. С. 360.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Клюкин Л.М. Скрининг и мониторинг опухолевых новообразовании с помощью метода диагностической контактной термографии // Медицинская техника. 2010; 3:7-12.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Колесов С.Н., Прилучный М.А., Абызова Н.Е. Информативность глюкозной пробы в уточнении злокачественности новообразований длинных трубчатых костей // Матер. VII Междунар. конф. «Прикладная оптика-2006». Санкт-Петербург, 2006. С. 126-130.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Кондратьев В.Б., Гершанович М.Л., Кочнев А.А. и др. Значение термографического метода в комплексной диагностике новообразований мягких тканей // Тепловидение в медицине. Л. 1982. Ч.2. 223с.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Кондратьев В.Б., Парфенова О.М., Черняев Ю.С. и др. Тепловидение в онкологии. Атлас термограмм. Л., 1976. 76 с. [Тепловизионный метод исследования в онкологической практике (Термосемиотика злокачественных и доброкачественных опухолей)]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Ленская О.П., Габуния Р.И., Богдасаров Ю.Б. Использование термографии в диагностике некоторых видов опухолей // Тепловидение в медицине. 1981. Ч. II. С. 23.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Напалков Н.П. Основные направления и перспективы применения термографии в клинической онкологии // Тепловидение в медицине. Л. 1980. Ч.I. 189 с.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Напалков Н.П., Кондратьев В.Б. Термографический метод при оценке прогноза злокачественных новообразований // Труды Всесоюзной конференции «ТеМП-82». 1984. Ч. 2. 1984. С.31-36.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Пантелеев И.А., Плехов О.Г., Наймарк О.Б. Механобиологическое исследование структурного гомеостаза в опухолях по данным инфракрасной термографии // Физическая мезомеханика. 2012. 15 (3): 105-113.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Розенфельд Л.Г., Колотилов Н.Н. Дистанционная инфракрасная термография в онкологии // </w:t>
      </w:r>
      <w:hyperlink r:id="rId5">
        <w:r>
          <w:rPr>
            <w:rFonts w:ascii="Times New Roman" w:hAnsi="Times New Roman"/>
            <w:sz w:val="24"/>
            <w:szCs w:val="24"/>
          </w:rPr>
          <w:t>Онкология</w:t>
        </w:r>
      </w:hyperlink>
      <w:r>
        <w:rPr>
          <w:rFonts w:ascii="Times New Roman" w:hAnsi="Times New Roman"/>
          <w:sz w:val="24"/>
          <w:szCs w:val="24"/>
        </w:rPr>
        <w:t>. 2001. Т. 3. № 2-3. С. 103-106.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Сельский А.Г., Фишер А.М. и др. Возможности применения динамического термокартирования в радио- и инфракрасном диапазонах в онкологической клинике // Биомедицинская радиоэлектроника. 1995. №2. С. 29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42.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Стрижова Н.В., Ованесян Д.Р. Состояние молочных желез у больных миомой матки по данным тепловизионного метода исследования // Акушерство и гинекология. 1984. № 12. С. 20.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Фазилов А.А., Абидова Д.И., Алява Ф.Л. Комплексное тепловизионное и ультразвуковое исследования в онкологической практике // Тепловидение в медицине. 1981. Ч. II. С. 20-22.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Чаплюк М.И., Семенов О.Г. Опыт применения отечественных тепловизоров для диагностики рака // Тепловидение в медицине. 1981. Ч. II. С. 10-14.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Чешенко В.П. Роль цветной жидкокристаллической термографии в диагностике рака желудка // Клин. хирургия. 1998. № 6. С. 20-21.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Шустакова Г.В., Вінник Ю.О., Єфимова Г.С. и др. Тепловізійний контроль рівня токсичних реакцій при хіміорадіотерапії // Біологічна і медична інформатика та кібернетика (БМІК-2013. / Матер. щор. наук.-тех. школи-семінару. Жукин, 2013. С. 3-6.</w:t>
      </w:r>
      <w:r>
        <w:rPr>
          <w:rFonts w:ascii="Times New Roman" w:hAnsi="Times New Roman"/>
          <w:sz w:val="24"/>
          <w:szCs w:val="24"/>
          <w:lang w:val="en-US"/>
        </w:rPr>
        <w:t xml:space="preserve"> [in Ukrainian]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Шустакова Г., Фоменко Ю.В., Гордиенко Е. и др. Использование термографического метода для контроля и прогнозирования уровня мукозита при лучевой терапии опухолей головы/шеи [Application of Infrared Thermal Imaging for Monitoring and prediction of Mucositis Grade in the Course of Radiotherapy of Head/Neck Tumors] // Украинский радиологический журнал [Ukrainian Journal of Radiology], 2015; 23(3):30-37. http://nbuv.gov.ua/UJRN/URLZh_2015_23_3_6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Bilynskii B.T., Novak O.P., Ivantsiv R.V. et al. [The importance of thermography in the diagnosis of oncologic diseases]. Vrach Delo. 1990;95. [in Russian]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Bogdasarov Iu.B., Lenskaia O.P., Poliakov B.I., Belkina B.M. Radionuklidnaia i termograficheskaia diagnostika novoobrazovaniĭ golovy i shei [Radionuclide and thermographic diagnosis of head and neck neoplasms] // Med Radiol.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Mosk</w:t>
      </w:r>
      <w:r>
        <w:rPr>
          <w:rFonts w:ascii="Times New Roman" w:hAnsi="Times New Roman"/>
          <w:sz w:val="24"/>
          <w:szCs w:val="24"/>
        </w:rPr>
        <w:t xml:space="preserve">). 1983 </w:t>
      </w:r>
      <w:r>
        <w:rPr>
          <w:rFonts w:ascii="Times New Roman" w:hAnsi="Times New Roman"/>
          <w:sz w:val="24"/>
          <w:szCs w:val="24"/>
          <w:lang w:val="en-US"/>
        </w:rPr>
        <w:t>Oct</w:t>
      </w:r>
      <w:r>
        <w:rPr>
          <w:rFonts w:ascii="Times New Roman" w:hAnsi="Times New Roman"/>
          <w:sz w:val="24"/>
          <w:szCs w:val="24"/>
        </w:rPr>
        <w:t>;28(10):38-40. [</w:t>
      </w:r>
      <w:r>
        <w:rPr>
          <w:rFonts w:ascii="Times New Roman" w:hAnsi="Times New Roman"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</w:rPr>
        <w:t xml:space="preserve"> Russian]. PMID: 6195504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Gabuniia R.I., Dzhumaev M.G., Lenskaia O.P., Bagdasarov Iu.V. Osobennosti radionuklidno-termograficheskoĭ diagnostiki paragangliom shei [Radionuclide-thermographic diagnosis of neck paragangliomas] // Med Radiol. (Mosk). 1985 Mar;30(3):54-57. </w:t>
      </w:r>
      <w:r>
        <w:rPr>
          <w:rFonts w:ascii="Times New Roman" w:hAnsi="Times New Roman"/>
          <w:sz w:val="24"/>
          <w:szCs w:val="24"/>
          <w:lang w:val="en-US"/>
        </w:rPr>
        <w:t xml:space="preserve">[in </w:t>
      </w:r>
      <w:r>
        <w:rPr>
          <w:rFonts w:ascii="Times New Roman" w:hAnsi="Times New Roman"/>
          <w:sz w:val="24"/>
          <w:szCs w:val="24"/>
        </w:rPr>
        <w:t>Russian</w:t>
      </w:r>
      <w:r>
        <w:rPr>
          <w:rFonts w:ascii="Times New Roman" w:hAnsi="Times New Roman"/>
          <w:sz w:val="24"/>
          <w:szCs w:val="24"/>
          <w:lang w:val="en-US"/>
        </w:rPr>
        <w:t>]</w:t>
      </w:r>
      <w:r>
        <w:rPr>
          <w:rFonts w:ascii="Times New Roman" w:hAnsi="Times New Roman"/>
          <w:sz w:val="24"/>
          <w:szCs w:val="24"/>
        </w:rPr>
        <w:t>. PMID: 2984512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Gabuniia R.I., Lenskaia O.P., Bogdasarov Iu.B. et al. </w:t>
      </w:r>
      <w:r>
        <w:rPr>
          <w:rFonts w:ascii="Times New Roman" w:hAnsi="Times New Roman"/>
          <w:sz w:val="24"/>
          <w:szCs w:val="24"/>
          <w:lang w:val="en-US"/>
        </w:rPr>
        <w:t xml:space="preserve">Znachenie termografii v kompleksnom obsledovanii onkologicheskikh bol'nykh [Importance of thermography in the overall examination of oncological patients] // Med Tekh. 1980 Jul-Aug;(4):19-21. </w:t>
      </w:r>
      <w:r>
        <w:rPr>
          <w:rFonts w:ascii="Times New Roman" w:hAnsi="Times New Roman"/>
          <w:sz w:val="24"/>
          <w:szCs w:val="24"/>
        </w:rPr>
        <w:t>[in Russian]. PMID: 7402032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Hozhenko A.I., Peresun'ko O.P., Orenchuk V.S., Vysochyna K.V. Aktyvna dystantsiĭna radiatsiĭna teplometriia v kompleksniĭ diahnostytsi pukhlyn iaiechnykiv [Active radiation telethermometry in the complex diagnosis of ovarian tumors] // Lik Sprava. 1999 Jul;(5):119-124. [in Ukrainian]. PMID: 10822698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Khanagova R.G. Termografiia i stsintigrafiia opukholeĭ miagkikh tkaneĭ u deteĭ [Thermography and scintigraphy of soft tissue tumors in children] // Med Radiol (Mosk). 1990 May;35(5):24-27. [ib Russian]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hyperlink r:id="rId6">
        <w:r>
          <w:rPr>
            <w:rFonts w:ascii="Times New Roman" w:hAnsi="Times New Roman"/>
            <w:sz w:val="24"/>
            <w:szCs w:val="24"/>
            <w:lang w:val="en-US"/>
          </w:rPr>
          <w:t>Kondrat'ev V.B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Thermography in oncology // </w:t>
      </w:r>
      <w:hyperlink r:id="rId7" w:tgtFrame="Voprosy onkologii.">
        <w:r>
          <w:rPr>
            <w:rFonts w:ascii="Times New Roman" w:hAnsi="Times New Roman"/>
            <w:sz w:val="24"/>
            <w:szCs w:val="24"/>
            <w:lang w:val="en-US"/>
          </w:rPr>
          <w:t>Vopr Onkol.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1972;18(3):101-111. [in Russian] PMID: 4552942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Matiakin E.G., Bogdasarov Iu.B., Lenskaia O.P. Radionuklidnaia i termograficheskaia diagnostika regionarnykh metastazov raka iazyka i gortani [Radionuclide and thermographic diagnosis of regional metastases of cancer of the tongue and larynx] // Med Radiol. (Mosk). 1989 Oct;34(10):10-14. [in Russian]. PMID: 2811621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Miroshnichenko L., Vasiliev L., Shustakova G. et al. Infrared thermalimaging control of radiation dermatitis dynamics // Exp Oncol. 2023; 45(4): 493-503. https:// doi.org/10.15407/exp-oncology.2023.04.493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Orel V.E., Nikolov N.A., Romanov A.V. et al. The effect of increasing the inhomogeneity of the electromagnetic field on the enhancement of the antitumor activity of doxorubicin. Electronics and communications // Biomedical devices and systems, 2008. 2(3-4), 173-177 [in Ukrainian].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8">
        <w:r>
          <w:rPr>
            <w:rFonts w:ascii="Times New Roman" w:hAnsi="Times New Roman"/>
            <w:sz w:val="24"/>
            <w:szCs w:val="24"/>
            <w:lang w:val="en-US"/>
          </w:rPr>
          <w:t>Pozmogov A.I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9">
        <w:r>
          <w:rPr>
            <w:rFonts w:ascii="Times New Roman" w:hAnsi="Times New Roman"/>
            <w:sz w:val="24"/>
            <w:szCs w:val="24"/>
            <w:lang w:val="en-US"/>
          </w:rPr>
          <w:t>Chuvikin A.V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Thermography in the complex examination of oncological patients // </w:t>
      </w:r>
      <w:hyperlink r:id="rId10" w:tgtFrame="Vrachebnoe delo.">
        <w:r>
          <w:rPr>
            <w:rFonts w:ascii="Times New Roman" w:hAnsi="Times New Roman"/>
            <w:sz w:val="24"/>
            <w:szCs w:val="24"/>
            <w:lang w:val="en-US"/>
          </w:rPr>
          <w:t>Vrach Delo.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1973 Feb;2:106-9. PMID: 4722306 [in Russian]</w:t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Acciari L. Thermography of parotid tumours // Acta Thermographica. 1976;1:155.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/>
      </w:pPr>
      <w:r>
        <w:rPr>
          <w:rFonts w:ascii="Times New Roman" w:hAnsi="Times New Roman"/>
          <w:sz w:val="24"/>
          <w:szCs w:val="24"/>
          <w:lang w:val="en-US"/>
        </w:rPr>
        <w:t xml:space="preserve">Aggarval A.K. Thermal imaging for cancer detection // Imaging and Radiation Research. November 2023;6(1):1-13. DOI: </w:t>
      </w:r>
      <w:hyperlink r:id="rId11" w:tgtFrame="_blank">
        <w:r>
          <w:rPr>
            <w:rFonts w:ascii="Times New Roman" w:hAnsi="Times New Roman"/>
            <w:sz w:val="24"/>
            <w:szCs w:val="24"/>
            <w:u w:val="single"/>
            <w:lang w:val="en-US"/>
          </w:rPr>
          <w:t>10.24294/irr.v6i1.2638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Agnelli J.P., Barrea A.A., Turner C.V. Tumour location and parameter estimation by thermograph // Mathematical and Computer Modelling, 2010 (2011?), 53 no. 7-8, 1527-1534. doi:10.1016/j.mcm.2010.04.003.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12">
        <w:r>
          <w:rPr>
            <w:rFonts w:ascii="Times New Roman" w:hAnsi="Times New Roman"/>
            <w:sz w:val="24"/>
            <w:szCs w:val="24"/>
            <w:lang w:val="en-US"/>
          </w:rPr>
          <w:t>Amalric R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13">
        <w:r>
          <w:rPr>
            <w:rFonts w:ascii="Times New Roman" w:hAnsi="Times New Roman"/>
            <w:sz w:val="24"/>
            <w:szCs w:val="24"/>
            <w:lang w:val="en-US"/>
          </w:rPr>
          <w:t>Spitalier J.M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Dynamic telethermography in clinical oncology // </w:t>
      </w:r>
      <w:hyperlink r:id="rId14" w:tgtFrame="La Nouvelle presse medicale.">
        <w:r>
          <w:rPr>
            <w:rFonts w:ascii="Times New Roman" w:hAnsi="Times New Roman"/>
            <w:sz w:val="24"/>
            <w:szCs w:val="24"/>
            <w:lang w:val="en-US"/>
          </w:rPr>
          <w:t>Nouv Presse Med.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1973 Apr;2(16):1049-1052. [in French] PMID: 4706654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15">
        <w:r>
          <w:rPr>
            <w:rFonts w:ascii="Times New Roman" w:hAnsi="Times New Roman"/>
            <w:sz w:val="24"/>
            <w:szCs w:val="24"/>
            <w:lang w:val="en-US"/>
          </w:rPr>
          <w:t>Amalric R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16">
        <w:r>
          <w:rPr>
            <w:rFonts w:ascii="Times New Roman" w:hAnsi="Times New Roman"/>
            <w:sz w:val="24"/>
            <w:szCs w:val="24"/>
            <w:lang w:val="en-US"/>
          </w:rPr>
          <w:t>Spitalier J.M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Dynamic telethermography and strategy in cancerology (author's transl.) // </w:t>
      </w:r>
      <w:hyperlink r:id="rId17" w:tgtFrame="Journal de radiologie, d'electrologie, et de medecine nucleaire.">
        <w:r>
          <w:rPr>
            <w:rFonts w:ascii="Times New Roman" w:hAnsi="Times New Roman"/>
            <w:sz w:val="24"/>
            <w:szCs w:val="24"/>
            <w:lang w:val="en-US"/>
          </w:rPr>
          <w:t>J Radiol Electrol Med Nucl.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1975 Dec;56(12):895-900. [in French] PMID: 1214241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Amalric R., Spitalier J.M., Levraud J., Altschuler C. Les images thermovisuelles des cancers du sein et leur classification // Corse Mediterranne Medicale. 1972;216:13-22. [in French]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18">
        <w:r>
          <w:rPr>
            <w:rFonts w:ascii="Times New Roman" w:hAnsi="Times New Roman"/>
            <w:sz w:val="24"/>
            <w:szCs w:val="24"/>
            <w:lang w:val="en-US"/>
          </w:rPr>
          <w:t>Amalric R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19">
        <w:r>
          <w:rPr>
            <w:rFonts w:ascii="Times New Roman" w:hAnsi="Times New Roman"/>
            <w:sz w:val="24"/>
            <w:szCs w:val="24"/>
            <w:lang w:val="en-US"/>
          </w:rPr>
          <w:t>Sptialier J.M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20">
        <w:r>
          <w:rPr>
            <w:rFonts w:ascii="Times New Roman" w:hAnsi="Times New Roman"/>
            <w:sz w:val="24"/>
            <w:szCs w:val="24"/>
            <w:lang w:val="en-US"/>
          </w:rPr>
          <w:t>Pollet J.F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21">
        <w:r>
          <w:rPr>
            <w:rFonts w:ascii="Times New Roman" w:hAnsi="Times New Roman"/>
            <w:sz w:val="24"/>
            <w:szCs w:val="24"/>
            <w:lang w:val="en-US"/>
          </w:rPr>
          <w:t>Levraud J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Current place of thermovision in carcinology // </w:t>
      </w:r>
      <w:hyperlink r:id="rId22" w:tgtFrame="Journal de radiologie, d'electrologie, et de medecine nucleaire.">
        <w:r>
          <w:rPr>
            <w:rFonts w:ascii="Times New Roman" w:hAnsi="Times New Roman"/>
            <w:sz w:val="24"/>
            <w:szCs w:val="24"/>
            <w:lang w:val="en-US"/>
          </w:rPr>
          <w:t>J Radiol Electrol Med Nucl.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1973 Feb;54(2):173-175. PMID: 4719332 [in French]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Araújo L.T.S., Brioschi M.L. </w:t>
      </w:r>
      <w:r>
        <w:rPr>
          <w:rFonts w:cs="" w:ascii="Times New Roman" w:hAnsi="Times New Roman" w:cstheme="minorBidi"/>
          <w:sz w:val="24"/>
          <w:szCs w:val="24"/>
          <w:lang w:val="en-US"/>
        </w:rPr>
        <w:t>Acompanhamento do tratamento quimioterápico do Osteossarcoma por imagem infravermelha</w:t>
      </w:r>
      <w:r>
        <w:rPr>
          <w:rFonts w:ascii="Times New Roman" w:hAnsi="Times New Roman"/>
          <w:sz w:val="24"/>
          <w:szCs w:val="24"/>
          <w:lang w:val="en-US"/>
        </w:rPr>
        <w:t xml:space="preserve"> // </w:t>
      </w:r>
      <w:r>
        <w:rPr>
          <w:rFonts w:cs="" w:ascii="Times New Roman" w:hAnsi="Times New Roman" w:cstheme="minorBidi"/>
          <w:sz w:val="24"/>
          <w:szCs w:val="24"/>
          <w:lang w:val="en-US"/>
        </w:rPr>
        <w:t>Pan American Journal of Medical Thermology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cs="" w:ascii="Times New Roman" w:hAnsi="Times New Roman" w:cstheme="minorBidi"/>
          <w:sz w:val="24"/>
          <w:szCs w:val="24"/>
          <w:lang w:val="en-US"/>
        </w:rPr>
        <w:t>November 2021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cs="" w:ascii="Times New Roman" w:hAnsi="Times New Roman" w:cstheme="minorBidi"/>
          <w:sz w:val="24"/>
          <w:szCs w:val="24"/>
          <w:lang w:val="en-US"/>
        </w:rPr>
        <w:t>7:002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cs="" w:ascii="Times New Roman" w:hAnsi="Times New Roman" w:cstheme="minorBidi"/>
          <w:sz w:val="24"/>
          <w:szCs w:val="24"/>
          <w:lang w:val="en-US"/>
        </w:rPr>
        <w:t xml:space="preserve">DOI: </w:t>
      </w:r>
      <w:hyperlink r:id="rId23" w:tgtFrame="_blank">
        <w:r>
          <w:rPr>
            <w:rFonts w:cs="" w:ascii="Times New Roman" w:hAnsi="Times New Roman" w:cstheme="minorBidi"/>
            <w:sz w:val="24"/>
            <w:szCs w:val="24"/>
            <w:lang w:val="en-US"/>
          </w:rPr>
          <w:t>10.18073/pajmt.2020.7.002</w:t>
        </w:r>
      </w:hyperlink>
      <w:r>
        <w:rPr>
          <w:rFonts w:cs="" w:ascii="Times New Roman" w:hAnsi="Times New Roman" w:cstheme="minorBidi"/>
          <w:sz w:val="24"/>
          <w:szCs w:val="24"/>
          <w:lang w:val="en-US"/>
        </w:rPr>
        <w:t xml:space="preserve"> [in Portuguese]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Araújo L.T.S., Brioschi M.L., Teixeira M.J. Termografia Médica na Avaliação de Resposta Terapêutica na Leucemia Linfocítica Crônica // Pan American Journal of Medical Thermology. October 2021; 7:001. 5 pp. DOI: </w:t>
      </w:r>
      <w:hyperlink r:id="rId24" w:tgtFrame="_blank">
        <w:r>
          <w:rPr>
            <w:rFonts w:ascii="Times New Roman" w:hAnsi="Times New Roman"/>
            <w:sz w:val="24"/>
            <w:szCs w:val="24"/>
            <w:lang w:val="en-US"/>
          </w:rPr>
          <w:t>10.18073/pajmt.2020.7.001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[in Portuguese]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25">
        <w:r>
          <w:rPr>
            <w:rFonts w:ascii="Times New Roman" w:hAnsi="Times New Roman"/>
            <w:sz w:val="24"/>
            <w:szCs w:val="24"/>
            <w:lang w:val="en-US"/>
          </w:rPr>
          <w:t>Ayme Y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26">
        <w:r>
          <w:rPr>
            <w:rFonts w:ascii="Times New Roman" w:hAnsi="Times New Roman"/>
            <w:sz w:val="24"/>
            <w:szCs w:val="24"/>
            <w:lang w:val="en-US"/>
          </w:rPr>
          <w:t>Martin-Laval J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27">
        <w:r>
          <w:rPr>
            <w:rFonts w:ascii="Times New Roman" w:hAnsi="Times New Roman"/>
            <w:sz w:val="24"/>
            <w:szCs w:val="24"/>
            <w:lang w:val="en-US"/>
          </w:rPr>
          <w:t>Clerc S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et al. Novel contribution of dynamic telethermography in the diagnosis of dysplasia and cancer of the uterine cervix (author's transl.) // </w:t>
      </w:r>
      <w:hyperlink r:id="rId28" w:tgtFrame="Journal de radiologie, d'electrologie, et de medecine nucleaire.">
        <w:r>
          <w:rPr>
            <w:rFonts w:ascii="Times New Roman" w:hAnsi="Times New Roman"/>
            <w:sz w:val="24"/>
            <w:szCs w:val="24"/>
            <w:lang w:val="en-US"/>
          </w:rPr>
          <w:t>J Radiol Electrol Med Nucl.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1975 Dec;56(12):901-902. PMID: 1214242 [in French]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Benavent O., Benavente N., Priego Quesada J.I. et al. Application of infrared thermography in diagnosing peripherally inserted central venous catheter infections in children with cancer // Physiol. Meas., 2019; 40, 044002, </w:t>
      </w:r>
      <w:hyperlink r:id="rId29">
        <w:r>
          <w:rPr>
            <w:rFonts w:ascii="Times New Roman" w:hAnsi="Times New Roman"/>
            <w:sz w:val="24"/>
            <w:szCs w:val="24"/>
            <w:lang w:val="en-US"/>
          </w:rPr>
          <w:t>https://doi.org/10.1088/1361-6579/ab031a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Ben-David M.A., Hoffer O., Kirshenabum D. Thermal Monitoring of Tumor and Tissue State during Radiation Therapy - A Complex Case of Radiation Recall // Critical Reviews in Biomedical Engineering, January 2020.  48(2):125-131. DOI: </w:t>
      </w:r>
      <w:hyperlink r:id="rId30" w:tgtFrame="_blank">
        <w:r>
          <w:rPr>
            <w:rFonts w:ascii="Times New Roman" w:hAnsi="Times New Roman"/>
            <w:sz w:val="24"/>
            <w:szCs w:val="24"/>
            <w:lang w:val="en-US"/>
          </w:rPr>
          <w:t>10.1615/CritRevBiomedEng.2020034233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Bilyns’kyi B.T., Novak O.P. The importance of the thermographic study method in oncology // Lik Sprava. 1993;(5-6):114-116.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Bindig U., Meinke M., Gersonde I.H. et al. Detection of malignant tissues by using infrared microscopy and fiber optic spectroscopy // Proc. SPIE 4253, Optical Fibers and Sensors for Medical Applications, (4 June 2001). </w:t>
      </w:r>
      <w:hyperlink r:id="rId31" w:tgtFrame="_blank">
        <w:r>
          <w:rPr>
            <w:rFonts w:ascii="Times New Roman" w:hAnsi="Times New Roman"/>
            <w:sz w:val="24"/>
            <w:szCs w:val="24"/>
            <w:lang w:val="en-US"/>
          </w:rPr>
          <w:t>https://doi.org/10.1117/12.427922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Brasield R.D., Laughlin J.S., Sherman R.S. Thermography in the Management of Cancer // Ann N Y Acad Sci. 1964; 121: 235-247.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Button T.M., Li H., Fisher P. et al. Dynamic infrared imaging for the detection of malignancy // Physics in Medicine and Biology. 2004;49(14):3105-3116.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Büttner C. The Use of Infrared Thermography in the Arcadia Clinic for Integrative Medicine and Cancer Treatment (abstract) // Thermology International 2015, 25(1): 23.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Button T.M., Li H., Fisher P. et al. Dynamic infrared imaging for the detection of malignancy // Phys Med Biol. 2004; 49: 3105-3116.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Calvet J., Torossian F. Approche de la télé-thermographie dynamique en cancérologie O.R.L [Dynamic telethermography in E.N.T. cancerology] // Ann Otolaryngol Chir Cervicofac. 1976 Oct-Nov;93(10-11):649-660. [in French]. PMID: 1027350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Calvet J., Torossian F., Naja A. et al. Apport de la telethermographie dynamique en cancerologie cervico-faciale // Mediterranee Medic. 1973;2:38-40. [in Francaise]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Casanova O.B., Gómez N.B., Priego Quesada J.I. et al. Application of infrared thermography in diagnosing peripherally inserted central venous catheter infections in children with cancer // Phisiol Meas 2019; 40 (4), art. no. 044002. 8 pp. </w:t>
      </w:r>
      <w:hyperlink r:id="rId32">
        <w:r>
          <w:rPr>
            <w:rFonts w:ascii="Times New Roman" w:hAnsi="Times New Roman"/>
            <w:sz w:val="24"/>
            <w:szCs w:val="24"/>
            <w:lang w:val="en-US"/>
          </w:rPr>
          <w:t>https://doi.org//10.1088/1361-6579/ab031a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Chakraborty M., Mukhopadhyay S., Dasgupta A. et al. A new paradigm of oral cancer detection using digital infrared thermal imaging // Progress in Biomedical Optics and Imaging – Proceedings of SPIE 2016; 9785, art no 97853I.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Chakraborty M., Mukhopadhyay S., Dasgupta A. et al. A new approach of oral cancer detection using bilateral texture features in digital infrared thermal images // Engineering in Medicine and Biology Society (EMBC) 2016 IEEE 38th Annual International Conference of the, pp. 1377-1380. </w:t>
      </w:r>
      <w:hyperlink r:id="rId33" w:tgtFrame="_self">
        <w:r>
          <w:rPr/>
          <w:t>View Article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>
        <w:r>
          <w:rPr/>
          <w:t>Full Text: PDF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Chiesa A., Acciarri L. The role of thermography in ORL neck lesions // Congress of Radiology in ORL. Copenhagen, 1976.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Сhiricuta J., Bologa S., Bucur M., Munteanu S. Depistarea precoce in masa si apreclerea puseului evolutiv (PEV) in canceruf de sin prin termoviziune // Oncol. si Radiol. 1971. Т. 10. N 1. Р. 57-62. [in Romanian]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Cohen E.E., Ahmed O., Kocherginsky M. et al. Study of functional infrared imaging for early detection of mucositis in locally advanced head and neck cancer treated with chemoradiotherapy // Oral Oncol. (2013) 49(10):1025-1031. https://doi.org/10.1016/j. oraloncology.2013.07.009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Cohen Y., Dekel B.Z., Krouk E., Blaunstein N. Method of Infrared Thermography for Earlier Diagnostics of Gastric Colorectal and Cervical Cancer // EC Gastroenterology and Digestive System; 2019;10:916-933.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Corrado E.M., Passaretti U., Messore L., Lanza F. Thermographic diagnosis of glomus tumour // Hand. 1982; 14(1): 21-24. </w:t>
      </w:r>
      <w:hyperlink r:id="rId35">
        <w:r>
          <w:rPr>
            <w:rFonts w:ascii="Times New Roman" w:hAnsi="Times New Roman"/>
            <w:sz w:val="24"/>
            <w:szCs w:val="24"/>
            <w:lang w:val="en-US"/>
          </w:rPr>
          <w:t>https://doi.org/10.1016/s0072-968x(82)80033-8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Dalmia A., Kakileti S.T., Manjunath G. Exploring Deep Learning Networks for Tumour Segmentation in Infrared Images // 14th Quantitanive InfraRed Thermography Conference (QIRT-2018). Berlin, Germany, June 24-29, 2018. We.4.B.4, 10 pp.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Das K., Singh R., Mishra S.C. Numerical analysis for determination of the presence of a tumor and estimation of its size and location in a tissue // J. Therm. Biol. 2013. 38 (1), 32-40.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Davison M., Feasey C.M. Effects of natural and forced cooling on the thermographic patterns of tumours // Phys. Med. Biol. 16 (2) (1971) 213-220.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Deng Z.S., Liu J., Temperature nonuniformity during applying dynamics infrared thermography for tumor detection: impact of large vessels // Proceedings of the ASME 2005 International Mechanical Engineering Congress and Exposition, 2005. 5-11 November, Orlando, Florida, pp. 99-104.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Dong F., Tao C., Wu J. et al. Detection of cervical lymph node metastasis from oral cavity cancer using a non-radiating, noninvasive digital infrared thermal imaging system // Scientific Reports (2018), 8:7219. 9 pp. DOI:10.1038/s41598-018-24195-4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Doughty A., Hasanjee A., Pettitt A. et al. Temperature distribution in target tumor tissue and photothermal tissue destruction during laser immunotherapy // Proc. SPIE 9709, Biophotonics and Immune Responses XI, 97090N (9 March 2016). </w:t>
      </w:r>
      <w:hyperlink r:id="rId36" w:tgtFrame="_blank">
        <w:r>
          <w:rPr>
            <w:rFonts w:ascii="Times New Roman" w:hAnsi="Times New Roman"/>
            <w:sz w:val="24"/>
            <w:szCs w:val="24"/>
            <w:lang w:val="en-US"/>
          </w:rPr>
          <w:t>https://doi.org/10.1117/12.2209692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Draper J.W., Boag J.W. Skin temperature distributions over veins and tumours // Phys Med Biol. 1971; 16:645-654. PubMed: 5170439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Farrell C., Mansfield C., Wallace J. Thermography as an aid in the diagnosis of tumors and detection of metastatic bone disease // Br. J. Radiol., 1971, 44, 897.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Farrell C., Wallace J.D., Edeiken J. Thermography and oste-osarcoma // Radiology. 1968; 90(4): 792-3.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Feasey C.M, Davison M., James W.B. Effects of natural and forced cooling on the thermographic patterns of tumours // Phys. Med. Biol. 1971.16, 213–220.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37">
        <w:r>
          <w:rPr>
            <w:rFonts w:ascii="Times New Roman" w:hAnsi="Times New Roman"/>
            <w:sz w:val="24"/>
            <w:szCs w:val="24"/>
            <w:lang w:val="en-US"/>
          </w:rPr>
          <w:t>Francis S.V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Punitha N., </w:t>
      </w:r>
      <w:hyperlink r:id="rId38">
        <w:r>
          <w:rPr>
            <w:rFonts w:ascii="Times New Roman" w:hAnsi="Times New Roman"/>
            <w:sz w:val="24"/>
            <w:szCs w:val="24"/>
            <w:lang w:val="en-US"/>
          </w:rPr>
          <w:t>Sasikala M</w:t>
        </w:r>
      </w:hyperlink>
      <w:r>
        <w:rPr>
          <w:rFonts w:ascii="Times New Roman" w:hAnsi="Times New Roman"/>
          <w:sz w:val="24"/>
          <w:szCs w:val="24"/>
          <w:lang w:val="en-US"/>
        </w:rPr>
        <w:t>.Cancer detection in rotational thermography images using bispectral invariant features // Journal of Chemical and Pharmaceutical Sciences. October 2016;9(4):2189-2194.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Fu Z.-J., Xi Q., Ling L., Cao C.-Y. Numerical investigation on the effect of tumor on the thermal behavior inside the skin tissue // International Journal of Heat and Mass Transfer, 2017, vol. 108, pp. 1154-1163.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Gavriloaia G., Hurduc A., Ghemigian A-M., Fumarel R. Spatial-temperature high resolution map for early cancer diagnosis // Multimodal Biomedical Imaging 2009, Volume 7171. doi: 10.1117/12.809185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Gellermann J., Hildebrandt B., Issels R. et al. Noninvasive magnetic resonance thermography of soft tissue sarcomas during regional hyperthermia: correlation with response and direct thermometry // Cancer. 2006; 15;107(6):1373-1382.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Gottlob R., Tielsch W., Czembirek H et al. The basis of tumor verification using thermography // Z Exp Chir. 8:299-308, 1975.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Hassan M., Little R.F., Vogel A. Quantitative assessment of tumor vasculature and response to therapy in kaposi’s sarcoma using functional noninvasive imaging // Thechnol Cancer Res Treat. 2004. 3(5):451-457.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Hayase Y., Wakasa T., Uemura M. et al. Clinical Evaluation of Thermography in the Diagnosis of Malignant Tumors in the Oral and Maxillo-Facial Region // Oral Radiology 8(1):1-6, 1992. </w:t>
      </w:r>
      <w:hyperlink r:id="rId39">
        <w:r>
          <w:rPr>
            <w:rFonts w:ascii="Times New Roman" w:hAnsi="Times New Roman"/>
            <w:sz w:val="24"/>
            <w:szCs w:val="24"/>
            <w:lang w:val="en-US"/>
          </w:rPr>
          <w:t>https://doi.org/10.1007/BF02347273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Head J.F., Lipari C.A., Wang F., Elliot R.L. Cancer risk assessment with a second generation infrared imaging system // Proc. SPIE, 1997. V. 3061. pp. 300-307.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Hoffer O., Ben-David M.A., Katz E. et al. Thermal imaging as a tool for evaluating tumor treatment efficacy // Journal of Biomedical Optics, May 2018. 23(05):1. DOI: </w:t>
      </w:r>
      <w:hyperlink r:id="rId40" w:tgtFrame="_blank">
        <w:r>
          <w:rPr>
            <w:rFonts w:ascii="Times New Roman" w:hAnsi="Times New Roman"/>
            <w:sz w:val="24"/>
            <w:szCs w:val="24"/>
            <w:lang w:val="en-US"/>
          </w:rPr>
          <w:t>10.1117/1.JBO.23.5.058001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Hoffer O., Rabin T., Nir R.-R. et al. Automated Thermal Imaging Monitors the Local Response to Cervical Cancer Brachytherapy // Journal of Biophotonics. September 2022. DOI: </w:t>
      </w:r>
      <w:hyperlink r:id="rId41" w:tgtFrame="_blank">
        <w:r>
          <w:rPr>
            <w:rFonts w:ascii="Times New Roman" w:hAnsi="Times New Roman"/>
            <w:sz w:val="24"/>
            <w:szCs w:val="24"/>
            <w:lang w:val="en-US"/>
          </w:rPr>
          <w:t>10.1002/jbio.202200214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Hossain S., Abdelaal M., Mohammadi F.A. Thermogram Assessment for Tumor Parameter Estimation Considering Body Geometry // Canadian Journal of Electrical and Computer Engineering 2016. 39:3, P. 219-234. </w:t>
      </w:r>
      <w:hyperlink r:id="rId42">
        <w:r>
          <w:rPr>
            <w:rFonts w:ascii="Times New Roman" w:hAnsi="Times New Roman"/>
            <w:sz w:val="24"/>
            <w:szCs w:val="24"/>
            <w:lang w:val="en-US"/>
          </w:rPr>
          <w:t>Crossref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Hussain N., Connah D., Ugail H. et al. The use of thermographic imaging to evaluate therapeutic response in human tumour xenograft models // Scientific Reports (2016). Volume 6, Article number: 31136.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Hossain S., Mohammadi F.A. Tumor parameter estimation considering the body geometry by thermography // Computers in Biology and Medicine 2016. 76, P. 80-93. </w:t>
      </w:r>
      <w:hyperlink r:id="rId43">
        <w:r>
          <w:rPr>
            <w:rFonts w:ascii="Times New Roman" w:hAnsi="Times New Roman"/>
            <w:sz w:val="24"/>
            <w:szCs w:val="24"/>
            <w:lang w:val="en-US"/>
          </w:rPr>
          <w:t>Crossref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4">
        <w:r>
          <w:rPr>
            <w:rFonts w:ascii="Times New Roman" w:hAnsi="Times New Roman"/>
            <w:sz w:val="24"/>
            <w:szCs w:val="24"/>
            <w:lang w:val="en-US"/>
          </w:rPr>
          <w:t>https://doi.org/10.1016/j.compbiomed.2016.06.023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Hossain S., Mohammadi F.A., Abdelaal M. Localization and parameter estimation of tumor by thermography // Can Conf Electr Comput Eng., 2014. https://doi.org/10.1109/CCECE.2014.6901120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45">
        <w:r>
          <w:rPr>
            <w:rFonts w:ascii="Times New Roman" w:hAnsi="Times New Roman"/>
            <w:sz w:val="24"/>
            <w:szCs w:val="24"/>
            <w:lang w:val="en-US"/>
          </w:rPr>
          <w:t>Irtó I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The role of chest thermography in the preoperative examination of intraductal epithelial proliferation (author's transl) // </w:t>
      </w:r>
      <w:hyperlink r:id="rId46" w:tgtFrame="Radiologia diagnostica.">
        <w:r>
          <w:rPr>
            <w:rFonts w:ascii="Times New Roman" w:hAnsi="Times New Roman"/>
            <w:sz w:val="24"/>
            <w:szCs w:val="24"/>
            <w:lang w:val="en-US"/>
          </w:rPr>
          <w:t>Radiol Diagn (Berl).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1973;14(5):575-582. PMID: 4774616 [in German]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Jain, R.K., Gullino, P.M.: Thermal Characteristics of Tumors: Applications in Detection and Treatment // Annals of the New York Academy of Science, V. 335, ANYAA 9 335 1-542, 1980.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Janicek M.J., Demetri G., Janicek M.R. et al. Dynamic infrared imaging of newly diagnosed malignant lymphoma compared with Gallium-67 and Fluorine-18 fluorodeoxyglucose (FDG) positron emission tomography // Technol Cancer Res Treat. 2003; 2 (6): 571-578.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Kakileti S.T., Dalmia A., Manjunath G. Exploring deep learning networks for tumor segmentation in infrared images // Quant. Infrared Thermogr. J., pp. 1-10, 2019, doi: 10.1080/17686733.2019.1619355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Kalicki B., Jung A., Ring F. et al. Infrared Thermography Assessment of Infantile Hemangioma Treatment by Propranolol // EAT2012 Book of Proceedings - Appendix 1 of Thermology international, July 2012;22(3):117-120.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Keyl W., Hör G. Angiographie, Szintigraphie und Thermographie bei Knochentumoren [Angiography, scintigraphy and thermography in tumors of bone (author's transl)] // MMW Munch Med Wochenschr. 1974 Feb 15;116(15):307-314. [in German]. PMID: 420961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Kim J., Choi H., Ryu S.Y. et al. Thermography for early detection of cancer // Proc. SPIE 8210, Optical Methods for Tumor Treatment and Detection: Mechanisms and Techniques in Photodynamic Therapy XXI, 82100W (9 March 2012). </w:t>
      </w:r>
      <w:hyperlink r:id="rId47" w:tgtFrame="_blank">
        <w:r>
          <w:rPr>
            <w:rFonts w:ascii="Times New Roman" w:hAnsi="Times New Roman"/>
            <w:sz w:val="24"/>
            <w:szCs w:val="24"/>
            <w:lang w:val="en-US"/>
          </w:rPr>
          <w:t>https://doi.org/10.1117/12.908071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Kok H.P., Cressman E.N.K., Ceelen W. et al. Heating technology for malignant tumors: a review // International Journal of Hyperthermia 2020, Vol. 37, No. 1, 711-741. </w:t>
      </w:r>
      <w:hyperlink r:id="rId48">
        <w:r>
          <w:rPr>
            <w:rFonts w:ascii="Times New Roman" w:hAnsi="Times New Roman"/>
            <w:sz w:val="24"/>
            <w:szCs w:val="24"/>
            <w:lang w:val="en-US"/>
          </w:rPr>
          <w:t>https://doi.org/10.1080/02656736.2020.1779357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Konerding M.A., Steinberg F. Computerized infrared thermographic and ultrastructure studies of xenotransplanted human tumors on nude mice // Thermology 1988;3:7-14.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Lari S.M.S., Mojra A., Rokni M. Simultaneous localization of multiple tumors from thermogram of tissue phantom by using a novel optimization algorithm inspired by hunting dogs // Computers in Biology and Medicine. 2019;112:103377. doi:https://doi.org/10.1016/j.compbiomed.2019.103377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Lee C.-Y., Hsieh H.-Y., Lee S.-C. et al. Spatiotemporal sharpening of sub-pixel super-resolution by means of two infrared spectrum cameras for early cancer detection // Proc. SPIE 6979, Independent Component Analyses, Wavelets, Unsupervised Nano-Biomimetic Sensors, and Neural Networks VI, 69790R (3 April 2008). </w:t>
      </w:r>
      <w:hyperlink r:id="rId49" w:tgtFrame="_blank">
        <w:r>
          <w:rPr>
            <w:rFonts w:ascii="Times New Roman" w:hAnsi="Times New Roman"/>
            <w:sz w:val="24"/>
            <w:szCs w:val="24"/>
            <w:lang w:val="en-US"/>
          </w:rPr>
          <w:t>https://doi.org/10.1117/12.793385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Neural Networks VI, 69790R (3 April 2008). </w:t>
      </w:r>
      <w:hyperlink r:id="rId50" w:tgtFrame="_blank">
        <w:r>
          <w:rPr>
            <w:rFonts w:ascii="Times New Roman" w:hAnsi="Times New Roman"/>
            <w:sz w:val="24"/>
            <w:szCs w:val="24"/>
            <w:lang w:val="en-US"/>
          </w:rPr>
          <w:t>https://doi.org/10.1117/12.793385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51">
        <w:r>
          <w:rPr>
            <w:rFonts w:ascii="Times New Roman" w:hAnsi="Times New Roman"/>
            <w:sz w:val="24"/>
            <w:szCs w:val="24"/>
            <w:lang w:val="en-US"/>
          </w:rPr>
          <w:t>Levy A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52">
        <w:r>
          <w:rPr>
            <w:rFonts w:ascii="Times New Roman" w:hAnsi="Times New Roman"/>
            <w:sz w:val="24"/>
            <w:szCs w:val="24"/>
            <w:lang w:val="en-US"/>
          </w:rPr>
          <w:t>Dayan A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53">
        <w:r>
          <w:rPr>
            <w:rFonts w:ascii="Times New Roman" w:hAnsi="Times New Roman"/>
            <w:sz w:val="24"/>
            <w:szCs w:val="24"/>
            <w:lang w:val="en-US"/>
          </w:rPr>
          <w:t>Ben-David 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54">
        <w:r>
          <w:rPr>
            <w:rFonts w:ascii="Times New Roman" w:hAnsi="Times New Roman"/>
            <w:sz w:val="24"/>
            <w:szCs w:val="24"/>
            <w:lang w:val="en-US"/>
          </w:rPr>
          <w:t>Gannot I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A new thermography-based approach to early detection of cancer utilizing magnetic nanoparticles theory simulation and in vitro validation // </w:t>
      </w:r>
      <w:hyperlink r:id="rId55" w:tgtFrame="Nanomedicine : nanotechnology, biology, and medicine.">
        <w:r>
          <w:rPr>
            <w:rFonts w:ascii="Times New Roman" w:hAnsi="Times New Roman"/>
            <w:sz w:val="24"/>
            <w:szCs w:val="24"/>
            <w:lang w:val="en-US"/>
          </w:rPr>
          <w:t>Nanomedicine.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2010 Dec;6(6):786-96. doi: 10.1016/j.nano.2010.06.007 [in vitro tissue model]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Levy A., Gannot I. Infrared imaging for tumor detection using antibodies conjugated magnetic nanoparticles // Proc. SPIE 6991, Biophotonics: Photonic Solutions for Better Health Care, 699108 (2 May 2008). </w:t>
      </w:r>
      <w:hyperlink r:id="rId56" w:tgtFrame="_blank">
        <w:r>
          <w:rPr>
            <w:rFonts w:ascii="Times New Roman" w:hAnsi="Times New Roman"/>
            <w:sz w:val="24"/>
            <w:szCs w:val="24"/>
            <w:lang w:val="en-US"/>
          </w:rPr>
          <w:t>https://doi.org/10.1117/12.781599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Luna J.M., Romero-Mendez R., Hernandez-Guerrero A., Elizalde-Blancas F. Procedure to estimate thermophysical and geometrical parameters of embedded cancerous lesions using thermography // Journal of biomechanical engineering 134, no. 3 (2012): 031008.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Mack P., Cheng L. The thermal activity of normal and malignant tissues // HPB Surg. 11 (1998) 75-86.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Mansfield C.M., Dodd G.D., Wallace J.D. et al. Use of heat-sensing devices in cancer therapy: A preliminary study // Radiology. 1968;91(4):673-678.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Mansﬁeld C.M., Farrell C., Asbell S.O. The use of thermography in the detection of metastatic liver disease // Radiology 1970. 95, 696-698.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Manuel Luna J., Romero-Mendez R., Hernandez-Guerrero A., Elizalde-Blancas F. Procedure to estimate thermophysical and geometrical parameters of embedded cancerous lesions using thermography // J Biomech Eng. 2012; 134: 031008. doi: 10.1115/1.4006197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Miki Y. Thermographic evaluations of haemangiomas // Australas J Dermatol.1975;16(3): 114-117.</w:t>
      </w:r>
      <w:r>
        <w:rPr>
          <w:rFonts w:ascii="Times New Roman" w:hAnsi="Times New Roman"/>
          <w:color w:val="FF0000"/>
          <w:sz w:val="20"/>
          <w:szCs w:val="20"/>
          <w:lang w:val="en-US"/>
        </w:rPr>
        <w:t xml:space="preserve"> ПЕРВ</w:t>
      </w:r>
      <w:r>
        <w:rPr>
          <w:rFonts w:ascii="Times New Roman" w:hAnsi="Times New Roman"/>
          <w:color w:val="FF0000"/>
          <w:sz w:val="20"/>
          <w:szCs w:val="20"/>
        </w:rPr>
        <w:t>ЫЕ</w:t>
      </w:r>
      <w:r>
        <w:rPr>
          <w:rFonts w:ascii="Times New Roman" w:hAnsi="Times New Roman"/>
          <w:color w:val="FF0000"/>
          <w:sz w:val="20"/>
          <w:szCs w:val="20"/>
          <w:lang w:val="en-US"/>
        </w:rPr>
        <w:t xml:space="preserve"> РАБОТ</w:t>
      </w:r>
      <w:r>
        <w:rPr>
          <w:rFonts w:ascii="Times New Roman" w:hAnsi="Times New Roman"/>
          <w:color w:val="FF0000"/>
          <w:sz w:val="20"/>
          <w:szCs w:val="20"/>
        </w:rPr>
        <w:t>Ы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Misiołek M., Namysłowski G., Czecior E. thermography in the investigation of head and neck tumors // Med Sci Monitor 1999; 6: 1187-1190.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Mital M., Scott E.P. Thermal detection of embedded tumors using infrared imaging // J Biomech Eng. Feb 2007; 129 (1): 33-39. </w:t>
      </w:r>
      <w:hyperlink r:id="rId57">
        <w:r>
          <w:rPr>
            <w:rFonts w:ascii="Times New Roman" w:hAnsi="Times New Roman"/>
            <w:sz w:val="24"/>
            <w:szCs w:val="24"/>
            <w:lang w:val="en-US"/>
          </w:rPr>
          <w:t>Crossref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8">
        <w:r>
          <w:rPr>
            <w:rFonts w:ascii="Times New Roman" w:hAnsi="Times New Roman"/>
            <w:sz w:val="24"/>
            <w:szCs w:val="24"/>
            <w:lang w:val="en-US"/>
          </w:rPr>
          <w:t>https://doi.org/10.1115/1.2401181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Mohammadi F., Rastgar M. Analytical and experimental solution for heat source located under skin modeling chest tumor detection in male subjects by infrared thermography // J Med Biol Eng. 38, 316–324 (2018).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O'Mahony D., Gandjbakhche A.H., Hassan M. et al. Imaging techniques for Kaposi sarcoma (KS) // J HIV Ther. 2008; 13(3): 65-71.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Partridge P.W., Wrobel L.C. An inverse geometry problem for the localization of skin tumours by thermal analysis // Eng Anal Bound Elem. 2007, vol. 31, no. 10, pp. 803-811.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Poljak-Blazi M., Kolaric D., Jaganjac M. et al. Specific thermographic changes during Walker 256 carcinoma development: Differential infrared imaging of tumour, inflammation and haematoma // Cancer Detection and Prevention; 2009. 32(5-6):431-436. doi:10.1016/j.cdp.2009.01.002 (крысы)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Portela A., Vasconcelos M., Silva A. et al. The Highly Focalized Thermotherapy in the Treatment of Solid Tumors: Temperature Monitoring Using Thermography // EAT2012 Book of Proceedings - Appendix 1 of Thermology international, July 2012;22(3):95-98.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Rabin T., Hoffer O., Ben-David M.A., Gannot I. Monitoring brachytherapy radiation therapy by thermal image // Radiotherapy and Oncology. April 2018. 127:S822-S823 (EP-1518:). DOI: </w:t>
      </w:r>
      <w:hyperlink r:id="rId59" w:tgtFrame="_blank">
        <w:r>
          <w:rPr>
            <w:rFonts w:ascii="Times New Roman" w:hAnsi="Times New Roman"/>
            <w:sz w:val="24"/>
            <w:szCs w:val="24"/>
            <w:lang w:val="en-US"/>
          </w:rPr>
          <w:t>10.1016/S0167-8140(18)31827-9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n-US" w:eastAsia="en-US" w:bidi="ar-SA"/>
        </w:rPr>
        <w:t>Rabin T., Moyal N., Zimmer Y. et al. 225 Thermal profiling of cervical carcinoma patients undergoing brachytherapy: a novel diagnostic approach // International Journal of Gynecologic Cancer. 2024;34:A83.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60">
        <w:r>
          <w:rPr>
            <w:rFonts w:ascii="Times New Roman" w:hAnsi="Times New Roman"/>
            <w:sz w:val="24"/>
            <w:szCs w:val="24"/>
            <w:lang w:val="en-US"/>
          </w:rPr>
          <w:t>Ramlau C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Usefulness of thermography in oncological diagnosis // </w:t>
      </w:r>
      <w:hyperlink r:id="rId61" w:tgtFrame="Polski przeglad radiologii i medycyny nuklearnej.">
        <w:r>
          <w:rPr>
            <w:rFonts w:ascii="Times New Roman" w:hAnsi="Times New Roman"/>
            <w:sz w:val="24"/>
            <w:szCs w:val="24"/>
            <w:lang w:val="en-US"/>
          </w:rPr>
          <w:t>Pol Przegl Radiol Med Nukl.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1975 Jul-Aug;39(4):469-473. PMID: 1187413 [in Polish]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Rivolta B., Inzoli F., Mantero S., Severini A. Evaluation of temperature distribution during hyperthermic treatment in biliary tumors: a computational approach // J. Biomech. Eng. 1999. 121: 141-147. </w:t>
      </w:r>
      <w:hyperlink r:id="rId62">
        <w:r>
          <w:rPr>
            <w:rFonts w:ascii="Times New Roman" w:hAnsi="Times New Roman"/>
            <w:sz w:val="24"/>
            <w:szCs w:val="24"/>
            <w:lang w:val="en-US"/>
          </w:rPr>
          <w:t>https://doi.org/10.1115/1.2835095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Romanini A. Thermography as a method of evaluating the efficacy of oncological therapy // International Meeting “Giornate Romane di Termografia”. Rome, Dec 2-3 1977 / Acta Thermographica, 1977, 2, 3, 178.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Romansky R., Naydenov E., Komitski S. A rare case of parietal skull fibrosarcoma: Reconstruction with free myocutaneous flap and infrared thermography monitoring // Journal of Neurological Surgery Part A: Central European Neurosurgery 2019; 80 (5): 387-390.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Sakamoto Y., Yokouchi M., Nagano S. et al. Metastasis of osteosarcoma to the trapezius muscle: A case report // World Journal of Surgical Oncology 2014; 12 (1), art. no. 176.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Salman Lari S.M., Mojra A., Rokni M. Simultaneous localization of multiple tumors from thermogram of tissue phantom by using a novel optimization algorithm inspired by hunting dogs // Computers in Biology and Medicine 2019; 112, art. no. 103377.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Sawada N.O., Toneti B.F., Okino L et al. Effects of Acupuncture on Cutaneous Microcirculation by Infrared Thermography in Cancer Patients // Journal of the National Comprehensive Cancer Network: JNCCN, March 2019, 17(3.5):CLO19-048. DOI: 10.6004/jnccn.2018.7159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Scarano A., Lorusso F., Di Cerbo A. et al. Eradication of hairy mouth after oncological resection of the tongue and floor mouth using a diode laser 808 nm. Postoperative pain assessment using thermal infrared imaging // Lasers in Surgery and Medicine 2019; 51 (6): 516-521.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63" w:tgtFrame="William E. Schiesser">
        <w:r>
          <w:rPr>
            <w:rFonts w:ascii="Times New Roman" w:hAnsi="Times New Roman"/>
            <w:sz w:val="24"/>
            <w:szCs w:val="24"/>
            <w:lang w:val="en-US"/>
          </w:rPr>
          <w:t>Schiesser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W.E. Thermographic Tumor Location. In book: Method of Lines PDE Analysis in Biomedical Science and Engineering. John Wiley &amp; Sons, 2016. P. 91-112. DOI:10.1002/9781119130499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Schuster A., Thielecke M., Raharimanga V. et al. High-resolution infrared thermography: a new tool to assess tungiasis-associated inflammation of the skin // Tropical Medicine and Health (2017) 45:23. DOI 10.1186/s41182-017-0062-9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Selawry O.S., Holland J.F. Cholesteric thermography for direct visualization of temperatures over tumors // Proceedings of the American association for cancer research. New York, 1966. V 7. P. 63.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Sepper A., Piana A. Justification of thermogenic response to the growth of skin tumors // The Journal of the Professional Academy of Clinical Thermology (PACT), Summer Edition 2013. 3 pp. </w:t>
      </w:r>
      <w:hyperlink r:id="rId64">
        <w:r>
          <w:rPr>
            <w:rFonts w:ascii="Times New Roman" w:hAnsi="Times New Roman"/>
            <w:sz w:val="24"/>
            <w:szCs w:val="24"/>
            <w:lang w:val="en-US"/>
          </w:rPr>
          <w:t>http://www.medicalthermology.org/pdf/PACT%20Research%20Skin%20Cancer.pdf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Shaikh S., Gite H., Manza R.R. et al. Segmentation of Thermal Images Using Thresholding-Based Methods for Detection of Malignant Tumours // Advances in Intelligent Systems and Computing Intelligent Systems Technologies and Applications 2016, pp. 131-146, 2016.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Shi G., Han F., Liang C. et al. A novel method of thermal tomography tumor diagnosis and its clinical practice // Applied Termal Engineering, 2014, vol. 73, no. 1, pp. 408-415.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Shimatani A., Hoshi M., Oebisu N. et al. An analysis of tumor-related skin temperature differences in malignant soft-tissue tumors // Int J Clin Oncol. 2022 Jan;27(1):234-243. doi: 10.1007/s10147-021-02044-1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Shimatani A., Hoshi M., Oebisu N. et al. Clinical significance of thermal detection of soft-tissue tumors // Int J Clin Oncol. 2020 Jul;25(7):1418-1424. doi: 10.1007/s10147-020-01658-1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Simpson T.L. Thermographic Tumor Detection Enhancemmel Using Microwave Heating // IEEE Trans. Microw. Theory Tech., vol. MTT-26, no. 8, p. 1978, 1978.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Stefanadis C., Chrysochoou C., Markou D. et al. Increased temperature of malignant urinary bladder tumors, in vivo; the application of a new method based on a catheter technique // J Clin Oncol 2001, 19:686-671.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Stefanadis C., Chrysohoou C., Panagiotakos D.B. et al. Temperature differences are associated with malignancy on lung lesions: a clinical study // BMC Cancer. 2003 Jan 6;3:1. doi: 10.1186/1471-2407-3-1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Stuttgen G. Thermographic evaluation of the benign diseases and reactive changes of the skin // Prog. Clin. Biol. Res. 107 (1982) 397-411.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Sudarsan N., Kottapurath A., Antony L. et al. A Computational Method for the Estimation of the Geometrical and Thermophysical Properties of Tumor Using Contact Thermometry // Journal of Medical Devices. June 2021;15(3). DOI: </w:t>
      </w:r>
      <w:hyperlink r:id="rId65" w:tgtFrame="_blank">
        <w:r>
          <w:rPr>
            <w:rFonts w:ascii="Times New Roman" w:hAnsi="Times New Roman"/>
            <w:sz w:val="24"/>
            <w:szCs w:val="24"/>
            <w:lang w:val="en-US"/>
          </w:rPr>
          <w:t>10.1115/1.4051517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Sudharsan N.M., Ng E.Y.K. Parametric optimisation for tumour identiﬁcation: Bioheat equation using ANOVA and the Taguchi method // Proc Inst Mech Eng H J Eng Med, 2000, 214:505-512.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Szu H., Hoekstra P., Landa J., Vydelingum N. Neo-angiogenesis metabolic biomarker of tumor-genesis tracking by infrared joystick contact imaging in personalized homecare system // Proc. SPIE 9118, Independent Component Analyses, Compressive Sampling, Wavelets, Neural Net, Biosystems, and Nanoengineering XII, 91180T (24 June 2014). </w:t>
      </w:r>
      <w:hyperlink r:id="rId66" w:tgtFrame="_blank">
        <w:r>
          <w:rPr>
            <w:rFonts w:ascii="Times New Roman" w:hAnsi="Times New Roman"/>
            <w:sz w:val="24"/>
            <w:szCs w:val="24"/>
            <w:lang w:val="en-US"/>
          </w:rPr>
          <w:t>https://doi.org/10.1117/12.2049598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Tepper M., Gannot I. Parametric study of different contributors to tumor thermal profile // Progress in Biomedical Optics and Imaging – Proceedings of SPIE 2014, 8940, art. no. 89400P-89401-89400P-89412.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Tepper M., Gannot I. Monitoring tumor state from thermal images in animal and human models // Medical Physics 2015; 42 (3): 1297-1306. [PubMed: 25735285]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67">
        <w:r>
          <w:rPr>
            <w:rFonts w:ascii="Times New Roman" w:hAnsi="Times New Roman"/>
            <w:sz w:val="24"/>
            <w:szCs w:val="24"/>
            <w:lang w:val="en-US"/>
          </w:rPr>
          <w:t>Teske H.J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68">
        <w:r>
          <w:rPr>
            <w:rFonts w:ascii="Times New Roman" w:hAnsi="Times New Roman"/>
            <w:sz w:val="24"/>
            <w:szCs w:val="24"/>
            <w:lang w:val="en-US"/>
          </w:rPr>
          <w:t>Heissen E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69">
        <w:r>
          <w:rPr>
            <w:rFonts w:ascii="Times New Roman" w:hAnsi="Times New Roman"/>
            <w:sz w:val="24"/>
            <w:szCs w:val="24"/>
            <w:lang w:val="en-US"/>
          </w:rPr>
          <w:t>Dumke K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70">
        <w:r>
          <w:rPr>
            <w:rFonts w:ascii="Times New Roman" w:hAnsi="Times New Roman"/>
            <w:sz w:val="24"/>
            <w:szCs w:val="24"/>
            <w:lang w:val="en-US"/>
          </w:rPr>
          <w:t>Greb K.H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Thermography as a method for tumor diagnosis // </w:t>
      </w:r>
      <w:hyperlink r:id="rId71" w:tgtFrame="Fortschritte auf dem Gebiete der Rontgenstrahlen und der Nuklearmedizin.">
        <w:r>
          <w:rPr>
            <w:rFonts w:ascii="Times New Roman" w:hAnsi="Times New Roman"/>
            <w:sz w:val="24"/>
            <w:szCs w:val="24"/>
            <w:lang w:val="en-US"/>
          </w:rPr>
          <w:t>Fortschr Geb Rontgenstr Nuklearmed.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1972:Suppl:130-1. PMID: 4344523 [in German]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Umadevi V., Raghavan S.V., Jaipurkar S. Framework for estimating tumour parameters using thermal imaging // Indian J. Med. Res. 2011. 134 (5), 725-731.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White R.L., El-Mahdi A.M., Ramirez H.L. et al. Thermographic changes following preoperative radiotherapy in head and neck cancer // Radiology, 1975, 117, 469-471.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Zlotta A.R., Edwards S.D., Schulman C.C. et al. Transurethral Needle Ablation (TUNA): Thermal Gradient Mapping and Comparison of Lesion Size in a Tissue Model and in Patients with Benign Prostatic Hyperplasia // European Urology, vol. 24, pp. 411-414, 1993.</w:t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053e"/>
    <w:pPr>
      <w:widowControl/>
      <w:suppressAutoHyphens w:val="true"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a17b5"/>
    <w:rPr>
      <w:color w:val="0000FF"/>
      <w:u w:val="single"/>
    </w:rPr>
  </w:style>
  <w:style w:type="character" w:styleId="Author" w:customStyle="1">
    <w:name w:val="author"/>
    <w:basedOn w:val="DefaultParagraphFont"/>
    <w:qFormat/>
    <w:rsid w:val="00550e90"/>
    <w:rPr/>
  </w:style>
  <w:style w:type="character" w:styleId="Articletitle" w:customStyle="1">
    <w:name w:val="articletitle"/>
    <w:basedOn w:val="DefaultParagraphFont"/>
    <w:qFormat/>
    <w:rsid w:val="00550e90"/>
    <w:rPr/>
  </w:style>
  <w:style w:type="character" w:styleId="Pubyear" w:customStyle="1">
    <w:name w:val="pubyear"/>
    <w:basedOn w:val="DefaultParagraphFont"/>
    <w:qFormat/>
    <w:rsid w:val="00550e90"/>
    <w:rPr/>
  </w:style>
  <w:style w:type="character" w:styleId="Vol" w:customStyle="1">
    <w:name w:val="vol"/>
    <w:basedOn w:val="DefaultParagraphFont"/>
    <w:qFormat/>
    <w:rsid w:val="00550e90"/>
    <w:rPr/>
  </w:style>
  <w:style w:type="character" w:styleId="Citedissue" w:customStyle="1">
    <w:name w:val="citedissue"/>
    <w:basedOn w:val="DefaultParagraphFont"/>
    <w:qFormat/>
    <w:rsid w:val="00550e90"/>
    <w:rPr/>
  </w:style>
  <w:style w:type="character" w:styleId="Pagefirst" w:customStyle="1">
    <w:name w:val="pagefirst"/>
    <w:basedOn w:val="DefaultParagraphFont"/>
    <w:qFormat/>
    <w:rsid w:val="00550e90"/>
    <w:rPr/>
  </w:style>
  <w:style w:type="character" w:styleId="Pagelast" w:customStyle="1">
    <w:name w:val="pagelast"/>
    <w:basedOn w:val="DefaultParagraphFont"/>
    <w:qFormat/>
    <w:rsid w:val="00550e90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9053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library.ru/author_items.asp?refid=668957230&amp;fam=&#1047;&#1072;&#1073;&#1091;&#1076;&#1089;&#1100;&#1082;&#1080;&#1081;&amp;init=&#1042;+&#1042;" TargetMode="External"/><Relationship Id="rId3" Type="http://schemas.openxmlformats.org/officeDocument/2006/relationships/hyperlink" Target="https://elibrary.ru/author_items.asp?refid=668957230&amp;fam=&#1052;&#1072;&#1089;&#1083;&#1086;&#1074;&amp;init=&#1042;+&#1055;" TargetMode="External"/><Relationship Id="rId4" Type="http://schemas.openxmlformats.org/officeDocument/2006/relationships/hyperlink" Target="https://elibrary.ru/author_items.asp?refid=668957230&amp;fam=&#1050;&#1088;&#1072;&#1074;&#1095;&#1077;&#1085;&#1082;&#1086;&amp;init=&#1057;+&#1051;" TargetMode="External"/><Relationship Id="rId5" Type="http://schemas.openxmlformats.org/officeDocument/2006/relationships/hyperlink" Target="https://elibrary.ru/contents.asp?titleid=26136" TargetMode="External"/><Relationship Id="rId6" Type="http://schemas.openxmlformats.org/officeDocument/2006/relationships/hyperlink" Target="https://www.ncbi.nlm.nih.gov/pubmed/?term=Kondrat&apos;ev VB%5BAuthor%5D&amp;cauthor=true&amp;cauthor_uid=4552942" TargetMode="External"/><Relationship Id="rId7" Type="http://schemas.openxmlformats.org/officeDocument/2006/relationships/hyperlink" Target="https://www.ncbi.nlm.nih.gov/pubmed/4552942" TargetMode="External"/><Relationship Id="rId8" Type="http://schemas.openxmlformats.org/officeDocument/2006/relationships/hyperlink" Target="https://www.ncbi.nlm.nih.gov/pubmed/?term=Pozmogov AI%5BAuthor%5D&amp;cauthor=true&amp;cauthor_uid=4722306" TargetMode="External"/><Relationship Id="rId9" Type="http://schemas.openxmlformats.org/officeDocument/2006/relationships/hyperlink" Target="https://www.ncbi.nlm.nih.gov/pubmed/?term=Chuvikin AV%5BAuthor%5D&amp;cauthor=true&amp;cauthor_uid=4722306" TargetMode="External"/><Relationship Id="rId10" Type="http://schemas.openxmlformats.org/officeDocument/2006/relationships/hyperlink" Target="https://www.ncbi.nlm.nih.gov/pubmed/4722306" TargetMode="External"/><Relationship Id="rId11" Type="http://schemas.openxmlformats.org/officeDocument/2006/relationships/hyperlink" Target="http://dx.doi.org/10.24294/irr.v6i1.2638" TargetMode="External"/><Relationship Id="rId12" Type="http://schemas.openxmlformats.org/officeDocument/2006/relationships/hyperlink" Target="https://www.ncbi.nlm.nih.gov/pubmed/?term=Amalric R%5BAuthor%5D&amp;cauthor=true&amp;cauthor_uid=4706654" TargetMode="External"/><Relationship Id="rId13" Type="http://schemas.openxmlformats.org/officeDocument/2006/relationships/hyperlink" Target="https://www.ncbi.nlm.nih.gov/pubmed/?term=Spitalier JM%5BAuthor%5D&amp;cauthor=true&amp;cauthor_uid=4706654" TargetMode="External"/><Relationship Id="rId14" Type="http://schemas.openxmlformats.org/officeDocument/2006/relationships/hyperlink" Target="https://www.ncbi.nlm.nih.gov/pubmed/4706654" TargetMode="External"/><Relationship Id="rId15" Type="http://schemas.openxmlformats.org/officeDocument/2006/relationships/hyperlink" Target="https://www.ncbi.nlm.nih.gov/pubmed/?term=Amalric R%5BAuthor%5D&amp;cauthor=true&amp;cauthor_uid=1214241" TargetMode="External"/><Relationship Id="rId16" Type="http://schemas.openxmlformats.org/officeDocument/2006/relationships/hyperlink" Target="https://www.ncbi.nlm.nih.gov/pubmed/?term=Spitalier JM%5BAuthor%5D&amp;cauthor=true&amp;cauthor_uid=1214241" TargetMode="External"/><Relationship Id="rId17" Type="http://schemas.openxmlformats.org/officeDocument/2006/relationships/hyperlink" Target="https://www.ncbi.nlm.nih.gov/pubmed/1214241" TargetMode="External"/><Relationship Id="rId18" Type="http://schemas.openxmlformats.org/officeDocument/2006/relationships/hyperlink" Target="https://www.ncbi.nlm.nih.gov/pubmed/?term=Amalric R%5BAuthor%5D&amp;cauthor=true&amp;cauthor_uid=4719332" TargetMode="External"/><Relationship Id="rId19" Type="http://schemas.openxmlformats.org/officeDocument/2006/relationships/hyperlink" Target="https://www.ncbi.nlm.nih.gov/pubmed/?term=Sptialier JM%5BAuthor%5D&amp;cauthor=true&amp;cauthor_uid=4719332" TargetMode="External"/><Relationship Id="rId20" Type="http://schemas.openxmlformats.org/officeDocument/2006/relationships/hyperlink" Target="https://www.ncbi.nlm.nih.gov/pubmed/?term=Pollet JF%5BAuthor%5D&amp;cauthor=true&amp;cauthor_uid=4719332" TargetMode="External"/><Relationship Id="rId21" Type="http://schemas.openxmlformats.org/officeDocument/2006/relationships/hyperlink" Target="https://www.ncbi.nlm.nih.gov/pubmed/?term=Levraud J%5BAuthor%5D&amp;cauthor=true&amp;cauthor_uid=4719332" TargetMode="External"/><Relationship Id="rId22" Type="http://schemas.openxmlformats.org/officeDocument/2006/relationships/hyperlink" Target="https://www.ncbi.nlm.nih.gov/pubmed/4719332" TargetMode="External"/><Relationship Id="rId23" Type="http://schemas.openxmlformats.org/officeDocument/2006/relationships/hyperlink" Target="http://dx.doi.org/10.18073/pajmt.2020.7.002" TargetMode="External"/><Relationship Id="rId24" Type="http://schemas.openxmlformats.org/officeDocument/2006/relationships/hyperlink" Target="http://dx.doi.org/10.18073/pajmt.2020.7.001" TargetMode="External"/><Relationship Id="rId25" Type="http://schemas.openxmlformats.org/officeDocument/2006/relationships/hyperlink" Target="https://www.ncbi.nlm.nih.gov/pubmed/?term=Ayme Y%5BAuthor%5D&amp;cauthor=true&amp;cauthor_uid=1214242" TargetMode="External"/><Relationship Id="rId26" Type="http://schemas.openxmlformats.org/officeDocument/2006/relationships/hyperlink" Target="https://www.ncbi.nlm.nih.gov/pubmed/?term=Martin-Laval J%5BAuthor%5D&amp;cauthor=true&amp;cauthor_uid=1214242" TargetMode="External"/><Relationship Id="rId27" Type="http://schemas.openxmlformats.org/officeDocument/2006/relationships/hyperlink" Target="https://www.ncbi.nlm.nih.gov/pubmed/?term=Clerc S%5BAuthor%5D&amp;cauthor=true&amp;cauthor_uid=1214242" TargetMode="External"/><Relationship Id="rId28" Type="http://schemas.openxmlformats.org/officeDocument/2006/relationships/hyperlink" Target="https://www.ncbi.nlm.nih.gov/pubmed/1214242" TargetMode="External"/><Relationship Id="rId29" Type="http://schemas.openxmlformats.org/officeDocument/2006/relationships/hyperlink" Target="https://doi.org/10.1088/1361-6579/ab031a" TargetMode="External"/><Relationship Id="rId30" Type="http://schemas.openxmlformats.org/officeDocument/2006/relationships/hyperlink" Target="http://dx.doi.org/10.1615/CritRevBiomedEng.2020034233" TargetMode="External"/><Relationship Id="rId31" Type="http://schemas.openxmlformats.org/officeDocument/2006/relationships/hyperlink" Target="https://doi.org/10.1117/12.427922" TargetMode="External"/><Relationship Id="rId32" Type="http://schemas.openxmlformats.org/officeDocument/2006/relationships/hyperlink" Target="https://doi.org//10.1088/1361-6579/ab031a" TargetMode="External"/><Relationship Id="rId33" Type="http://schemas.openxmlformats.org/officeDocument/2006/relationships/hyperlink" Target="http://ieeexplore.ieee.org/document/7590964" TargetMode="External"/><Relationship Id="rId34" Type="http://schemas.openxmlformats.org/officeDocument/2006/relationships/hyperlink" Target="http://ieeexplore.ieee.org/stamp/stamp.jsp?tp=&amp;arnumber=7590964" TargetMode="External"/><Relationship Id="rId35" Type="http://schemas.openxmlformats.org/officeDocument/2006/relationships/hyperlink" Target="https://doi.org/10.1016/s0072-968x(82)80033-8" TargetMode="External"/><Relationship Id="rId36" Type="http://schemas.openxmlformats.org/officeDocument/2006/relationships/hyperlink" Target="https://doi.org/10.1117/12.2209692" TargetMode="External"/><Relationship Id="rId37" Type="http://schemas.openxmlformats.org/officeDocument/2006/relationships/hyperlink" Target="https://www.ncbi.nlm.nih.gov/pubmed/?term=Francis SV%5BAuthor%5D&amp;cauthor=true&amp;cauthor_uid=23194447" TargetMode="External"/><Relationship Id="rId38" Type="http://schemas.openxmlformats.org/officeDocument/2006/relationships/hyperlink" Target="https://www.ncbi.nlm.nih.gov/pubmed/?term=Sasikala M%5BAuthor%5D&amp;cauthor=true&amp;cauthor_uid=23194447" TargetMode="External"/><Relationship Id="rId39" Type="http://schemas.openxmlformats.org/officeDocument/2006/relationships/hyperlink" Target="https://doi.org/10.1007/BF02347273" TargetMode="External"/><Relationship Id="rId40" Type="http://schemas.openxmlformats.org/officeDocument/2006/relationships/hyperlink" Target="http://dx.doi.org/10.1117/1.JBO.23.5.058001" TargetMode="External"/><Relationship Id="rId41" Type="http://schemas.openxmlformats.org/officeDocument/2006/relationships/hyperlink" Target="http://dx.doi.org/10.1002/jbio.202200214" TargetMode="External"/><Relationship Id="rId42" Type="http://schemas.openxmlformats.org/officeDocument/2006/relationships/hyperlink" Target="https://doi.org/10.1109/CJECE.2016.2541661" TargetMode="External"/><Relationship Id="rId43" Type="http://schemas.openxmlformats.org/officeDocument/2006/relationships/hyperlink" Target="https://doi.org/10.1016/j.compbiomed.2016.06.023" TargetMode="External"/><Relationship Id="rId44" Type="http://schemas.openxmlformats.org/officeDocument/2006/relationships/hyperlink" Target="https://doi.org/10.1016/j.compbiomed.2016.06.023" TargetMode="External"/><Relationship Id="rId45" Type="http://schemas.openxmlformats.org/officeDocument/2006/relationships/hyperlink" Target="https://www.ncbi.nlm.nih.gov/pubmed/?term=Irt&#243; I%5BAuthor%5D&amp;cauthor=true&amp;cauthor_uid=4774616" TargetMode="External"/><Relationship Id="rId46" Type="http://schemas.openxmlformats.org/officeDocument/2006/relationships/hyperlink" Target="https://www.ncbi.nlm.nih.gov/pubmed/4774616" TargetMode="External"/><Relationship Id="rId47" Type="http://schemas.openxmlformats.org/officeDocument/2006/relationships/hyperlink" Target="https://doi.org/10.1117/12.908071" TargetMode="External"/><Relationship Id="rId48" Type="http://schemas.openxmlformats.org/officeDocument/2006/relationships/hyperlink" Target="https://doi.org/10.1080/02656736.2020.1779357" TargetMode="External"/><Relationship Id="rId49" Type="http://schemas.openxmlformats.org/officeDocument/2006/relationships/hyperlink" Target="https://doi.org/10.1117/12.793385" TargetMode="External"/><Relationship Id="rId50" Type="http://schemas.openxmlformats.org/officeDocument/2006/relationships/hyperlink" Target="https://doi.org/10.1117/12.793385" TargetMode="External"/><Relationship Id="rId51" Type="http://schemas.openxmlformats.org/officeDocument/2006/relationships/hyperlink" Target="https://www.ncbi.nlm.nih.gov/pubmed/?term=Levy A%5BAuthor%5D&amp;cauthor=true&amp;cauthor_uid=20620238" TargetMode="External"/><Relationship Id="rId52" Type="http://schemas.openxmlformats.org/officeDocument/2006/relationships/hyperlink" Target="https://www.ncbi.nlm.nih.gov/pubmed/?term=Dayan A%5BAuthor%5D&amp;cauthor=true&amp;cauthor_uid=20620238" TargetMode="External"/><Relationship Id="rId53" Type="http://schemas.openxmlformats.org/officeDocument/2006/relationships/hyperlink" Target="https://www.ncbi.nlm.nih.gov/pubmed/?term=Ben-David M%5BAuthor%5D&amp;cauthor=true&amp;cauthor_uid=20620238" TargetMode="External"/><Relationship Id="rId54" Type="http://schemas.openxmlformats.org/officeDocument/2006/relationships/hyperlink" Target="https://www.ncbi.nlm.nih.gov/pubmed/?term=Gannot I%5BAuthor%5D&amp;cauthor=true&amp;cauthor_uid=20620238" TargetMode="External"/><Relationship Id="rId55" Type="http://schemas.openxmlformats.org/officeDocument/2006/relationships/hyperlink" Target="https://www.ncbi.nlm.nih.gov/pubmed/20620238" TargetMode="External"/><Relationship Id="rId56" Type="http://schemas.openxmlformats.org/officeDocument/2006/relationships/hyperlink" Target="https://doi.org/10.1117/12.781599" TargetMode="External"/><Relationship Id="rId57" Type="http://schemas.openxmlformats.org/officeDocument/2006/relationships/hyperlink" Target="https://doi.org/10.1115/1.2401181" TargetMode="External"/><Relationship Id="rId58" Type="http://schemas.openxmlformats.org/officeDocument/2006/relationships/hyperlink" Target="https://doi.org/10.1115/1.2401181" TargetMode="External"/><Relationship Id="rId59" Type="http://schemas.openxmlformats.org/officeDocument/2006/relationships/hyperlink" Target="http://dx.doi.org/10.1016/S0167-8140(18)31827-9" TargetMode="External"/><Relationship Id="rId60" Type="http://schemas.openxmlformats.org/officeDocument/2006/relationships/hyperlink" Target="https://www.ncbi.nlm.nih.gov/pubmed/?term=Ramlau C%5BAuthor%5D&amp;cauthor=true&amp;cauthor_uid=1187413" TargetMode="External"/><Relationship Id="rId61" Type="http://schemas.openxmlformats.org/officeDocument/2006/relationships/hyperlink" Target="https://www.ncbi.nlm.nih.gov/pubmed/1187413" TargetMode="External"/><Relationship Id="rId62" Type="http://schemas.openxmlformats.org/officeDocument/2006/relationships/hyperlink" Target="https://doi.org/10.1115/1.2835095" TargetMode="External"/><Relationship Id="rId63" Type="http://schemas.openxmlformats.org/officeDocument/2006/relationships/hyperlink" Target="https://onlinelibrary.wiley.com/authored-by/" TargetMode="External"/><Relationship Id="rId64" Type="http://schemas.openxmlformats.org/officeDocument/2006/relationships/hyperlink" Target="http://www.medicalthermology.org/pdf/PACT Research Skin Cancer.pdf" TargetMode="External"/><Relationship Id="rId65" Type="http://schemas.openxmlformats.org/officeDocument/2006/relationships/hyperlink" Target="http://dx.doi.org/10.1115/1.4051517" TargetMode="External"/><Relationship Id="rId66" Type="http://schemas.openxmlformats.org/officeDocument/2006/relationships/hyperlink" Target="https://doi.org/10.1117/12.2049598" TargetMode="External"/><Relationship Id="rId67" Type="http://schemas.openxmlformats.org/officeDocument/2006/relationships/hyperlink" Target="https://www.ncbi.nlm.nih.gov/pubmed/?term=Teske HJ%5BAuthor%5D&amp;cauthor=true&amp;cauthor_uid=4344523" TargetMode="External"/><Relationship Id="rId68" Type="http://schemas.openxmlformats.org/officeDocument/2006/relationships/hyperlink" Target="https://www.ncbi.nlm.nih.gov/pubmed/?term=Heissen E%5BAuthor%5D&amp;cauthor=true&amp;cauthor_uid=4344523" TargetMode="External"/><Relationship Id="rId69" Type="http://schemas.openxmlformats.org/officeDocument/2006/relationships/hyperlink" Target="https://www.ncbi.nlm.nih.gov/pubmed/?term=Dumke K%5BAuthor%5D&amp;cauthor=true&amp;cauthor_uid=4344523" TargetMode="External"/><Relationship Id="rId70" Type="http://schemas.openxmlformats.org/officeDocument/2006/relationships/hyperlink" Target="https://www.ncbi.nlm.nih.gov/pubmed/?term=Greb KH%5BAuthor%5D&amp;cauthor=true&amp;cauthor_uid=4344523" TargetMode="External"/><Relationship Id="rId71" Type="http://schemas.openxmlformats.org/officeDocument/2006/relationships/hyperlink" Target="https://www.ncbi.nlm.nih.gov/pubmed/4344523" TargetMode="External"/><Relationship Id="rId72" Type="http://schemas.openxmlformats.org/officeDocument/2006/relationships/numbering" Target="numbering.xml"/><Relationship Id="rId73" Type="http://schemas.openxmlformats.org/officeDocument/2006/relationships/fontTable" Target="fontTable.xml"/><Relationship Id="rId74" Type="http://schemas.openxmlformats.org/officeDocument/2006/relationships/settings" Target="settings.xml"/><Relationship Id="rId7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LibreOffice/7.0.3.1$Windows_X86_64 LibreOffice_project/d7547858d014d4cf69878db179d326fc3483e082</Application>
  <Pages>8</Pages>
  <Words>4030</Words>
  <Characters>25182</Characters>
  <CharactersWithSpaces>28937</CharactersWithSpaces>
  <Paragraphs>142</Paragraphs>
  <Company>ННИИТО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2021-03-01T16:04:00Z</dcterms:created>
  <dc:creator>volovik</dc:creator>
  <dc:description/>
  <dc:language>ru-RU</dc:language>
  <cp:lastModifiedBy/>
  <dcterms:modified xsi:type="dcterms:W3CDTF">2024-03-13T19:38:22Z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ННИИТО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